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2677" w14:textId="4F15A54A" w:rsidR="00FB0FBD" w:rsidRPr="00252813" w:rsidRDefault="002876A5" w:rsidP="002876A5">
      <w:pPr>
        <w:tabs>
          <w:tab w:val="left" w:pos="222"/>
          <w:tab w:val="right" w:pos="8838"/>
        </w:tabs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LOGO</w:t>
      </w:r>
      <w:r>
        <w:rPr>
          <w:rFonts w:ascii="Arial Narrow" w:hAnsi="Arial Narrow"/>
          <w:sz w:val="20"/>
          <w:szCs w:val="20"/>
        </w:rPr>
        <w:tab/>
      </w:r>
      <w:r w:rsidR="001954E1" w:rsidRPr="00252813">
        <w:rPr>
          <w:rFonts w:ascii="Arial Narrow" w:hAnsi="Arial Narrow"/>
          <w:sz w:val="20"/>
          <w:szCs w:val="20"/>
        </w:rPr>
        <w:tab/>
      </w:r>
      <w:r w:rsidR="001954E1" w:rsidRPr="00252813">
        <w:rPr>
          <w:rFonts w:ascii="Arial Narrow" w:hAnsi="Arial Narrow"/>
          <w:color w:val="FFFFFF" w:themeColor="background1"/>
          <w:sz w:val="20"/>
          <w:szCs w:val="20"/>
        </w:rPr>
        <w:tab/>
      </w:r>
      <w:r w:rsidR="001954E1" w:rsidRPr="00252813">
        <w:rPr>
          <w:rFonts w:ascii="Arial Narrow" w:hAnsi="Arial Narrow"/>
          <w:color w:val="FFFFFF" w:themeColor="background1"/>
          <w:sz w:val="20"/>
          <w:szCs w:val="20"/>
        </w:rPr>
        <w:tab/>
      </w:r>
      <w:r w:rsidR="001954E1" w:rsidRPr="00252813">
        <w:rPr>
          <w:rFonts w:ascii="Arial Narrow" w:hAnsi="Arial Narrow"/>
          <w:color w:val="FFFFFF" w:themeColor="background1"/>
          <w:sz w:val="20"/>
          <w:szCs w:val="20"/>
        </w:rPr>
        <w:tab/>
      </w:r>
      <w:r w:rsidR="001954E1" w:rsidRPr="00252813">
        <w:rPr>
          <w:rFonts w:ascii="Arial Narrow" w:hAnsi="Arial Narrow"/>
          <w:color w:val="FFFFFF" w:themeColor="background1"/>
          <w:sz w:val="20"/>
          <w:szCs w:val="20"/>
        </w:rPr>
        <w:tab/>
      </w:r>
      <w:r w:rsidR="001954E1" w:rsidRPr="00252813">
        <w:rPr>
          <w:rFonts w:ascii="Arial Narrow" w:hAnsi="Arial Narrow"/>
          <w:color w:val="FFFFFF" w:themeColor="background1"/>
          <w:sz w:val="20"/>
          <w:szCs w:val="20"/>
        </w:rPr>
        <w:tab/>
        <w:t xml:space="preserve">  </w:t>
      </w:r>
      <w:r w:rsidR="00554652" w:rsidRPr="00252813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     </w:t>
      </w:r>
      <w:r w:rsidR="00FB0FBD" w:rsidRPr="00252813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                     </w:t>
      </w:r>
      <w:r w:rsidR="00554652" w:rsidRPr="00252813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 </w:t>
      </w:r>
    </w:p>
    <w:p w14:paraId="280B3BC0" w14:textId="5995D514" w:rsidR="00FB0FBD" w:rsidRPr="007D7991" w:rsidRDefault="00554652" w:rsidP="00FB0FBD">
      <w:pPr>
        <w:jc w:val="right"/>
        <w:rPr>
          <w:rFonts w:ascii="Arial Narrow" w:hAnsi="Arial Narrow" w:cs="Arial"/>
          <w:b/>
          <w:sz w:val="20"/>
          <w:szCs w:val="20"/>
        </w:rPr>
      </w:pPr>
      <w:r w:rsidRPr="007D7991">
        <w:rPr>
          <w:rFonts w:ascii="Arial Narrow" w:hAnsi="Arial Narrow" w:cs="Arial"/>
          <w:b/>
          <w:sz w:val="20"/>
          <w:szCs w:val="20"/>
        </w:rPr>
        <w:t xml:space="preserve">CODIGO: </w:t>
      </w:r>
      <w:r w:rsidR="00B84E14" w:rsidRPr="007D7991">
        <w:rPr>
          <w:rFonts w:ascii="Arial Narrow" w:hAnsi="Arial Narrow" w:cs="Arial"/>
          <w:b/>
          <w:sz w:val="20"/>
          <w:szCs w:val="20"/>
        </w:rPr>
        <w:t>R-SG-</w:t>
      </w:r>
      <w:r w:rsidR="002876A5">
        <w:rPr>
          <w:rFonts w:ascii="Arial Narrow" w:hAnsi="Arial Narrow" w:cs="Arial"/>
          <w:b/>
          <w:sz w:val="20"/>
          <w:szCs w:val="20"/>
        </w:rPr>
        <w:t>XX</w:t>
      </w:r>
    </w:p>
    <w:p w14:paraId="6C47BA33" w14:textId="3B640582" w:rsidR="00554652" w:rsidRPr="007D7991" w:rsidRDefault="00554652" w:rsidP="00FB0FBD">
      <w:pPr>
        <w:jc w:val="right"/>
        <w:rPr>
          <w:rFonts w:ascii="Arial Narrow" w:hAnsi="Arial Narrow" w:cs="Arial"/>
          <w:b/>
          <w:sz w:val="20"/>
          <w:szCs w:val="20"/>
        </w:rPr>
      </w:pPr>
      <w:r w:rsidRPr="007D7991">
        <w:rPr>
          <w:rFonts w:ascii="Arial Narrow" w:hAnsi="Arial Narrow" w:cs="Arial"/>
          <w:b/>
          <w:sz w:val="20"/>
          <w:szCs w:val="20"/>
        </w:rPr>
        <w:t>Revisión 00</w:t>
      </w:r>
    </w:p>
    <w:p w14:paraId="16BF2F77" w14:textId="59A22DCB" w:rsidR="001954E1" w:rsidRDefault="001954E1" w:rsidP="001954E1">
      <w:pPr>
        <w:rPr>
          <w:rFonts w:ascii="Arial Narrow" w:hAnsi="Arial Narrow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D7991" w14:paraId="4F12EC9C" w14:textId="77777777" w:rsidTr="00E366CC">
        <w:tc>
          <w:tcPr>
            <w:tcW w:w="8828" w:type="dxa"/>
            <w:gridSpan w:val="2"/>
          </w:tcPr>
          <w:p w14:paraId="1B7E15B1" w14:textId="3132D051" w:rsidR="007D7991" w:rsidRDefault="007D7991" w:rsidP="007D799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</w:rPr>
              <w:t>ACTA DE REVISIÓN DEL SISTEMA</w:t>
            </w:r>
          </w:p>
        </w:tc>
      </w:tr>
      <w:tr w:rsidR="007D7991" w14:paraId="536E89BF" w14:textId="77777777" w:rsidTr="007D7991">
        <w:tc>
          <w:tcPr>
            <w:tcW w:w="4414" w:type="dxa"/>
          </w:tcPr>
          <w:p w14:paraId="240BF730" w14:textId="1CD9BA04" w:rsidR="007D7991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</w:rPr>
              <w:t xml:space="preserve">Acta </w:t>
            </w:r>
            <w:proofErr w:type="spellStart"/>
            <w:proofErr w:type="gramStart"/>
            <w:r w:rsidRPr="00252813">
              <w:rPr>
                <w:rFonts w:ascii="Arial Narrow" w:hAnsi="Arial Narrow" w:cs="Arial"/>
                <w:b/>
              </w:rPr>
              <w:t>Nº</w:t>
            </w:r>
            <w:proofErr w:type="spellEnd"/>
            <w:r w:rsidRPr="00252813">
              <w:rPr>
                <w:rFonts w:ascii="Arial Narrow" w:hAnsi="Arial Narrow" w:cs="Arial"/>
                <w:b/>
              </w:rPr>
              <w:t xml:space="preserve"> :</w:t>
            </w:r>
            <w:proofErr w:type="gramEnd"/>
            <w:r w:rsidRPr="00252813">
              <w:rPr>
                <w:rFonts w:ascii="Arial Narrow" w:hAnsi="Arial Narrow" w:cs="Arial"/>
                <w:b/>
              </w:rPr>
              <w:t xml:space="preserve"> 1</w:t>
            </w:r>
          </w:p>
        </w:tc>
        <w:tc>
          <w:tcPr>
            <w:tcW w:w="4414" w:type="dxa"/>
          </w:tcPr>
          <w:p w14:paraId="7A16B018" w14:textId="7D74ACDC" w:rsidR="007D7991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</w:rPr>
              <w:t xml:space="preserve">Fecha: </w:t>
            </w:r>
            <w:r w:rsidR="002876A5">
              <w:rPr>
                <w:rFonts w:ascii="Arial Narrow" w:hAnsi="Arial Narrow" w:cs="Arial"/>
                <w:b/>
              </w:rPr>
              <w:t>XX-XX-XXXX</w:t>
            </w:r>
          </w:p>
        </w:tc>
      </w:tr>
      <w:tr w:rsidR="007D7991" w14:paraId="3DA68E39" w14:textId="77777777" w:rsidTr="00AF4DFC">
        <w:tc>
          <w:tcPr>
            <w:tcW w:w="8828" w:type="dxa"/>
            <w:gridSpan w:val="2"/>
          </w:tcPr>
          <w:p w14:paraId="0340F554" w14:textId="77777777" w:rsidR="007D7991" w:rsidRPr="00252813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>1-Participantes:</w:t>
            </w:r>
          </w:p>
          <w:p w14:paraId="32BB470D" w14:textId="77777777" w:rsidR="007D7991" w:rsidRDefault="007D7991" w:rsidP="002876A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137F865" w14:textId="77777777" w:rsidR="002876A5" w:rsidRPr="002876A5" w:rsidRDefault="002876A5" w:rsidP="002876A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778FCB7" w14:textId="77777777" w:rsidR="002876A5" w:rsidRDefault="002876A5" w:rsidP="002876A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3D496B5" w14:textId="77777777" w:rsidR="002876A5" w:rsidRPr="002876A5" w:rsidRDefault="002876A5" w:rsidP="002876A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7991" w14:paraId="6FD96D7B" w14:textId="77777777" w:rsidTr="00AF4DFC">
        <w:tc>
          <w:tcPr>
            <w:tcW w:w="8828" w:type="dxa"/>
            <w:gridSpan w:val="2"/>
          </w:tcPr>
          <w:p w14:paraId="5ADC3770" w14:textId="77777777" w:rsidR="007D7991" w:rsidRPr="00252813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>2- Seguimiento de los acuerdos y compromisos de la revisión del sistema anterior:</w:t>
            </w:r>
          </w:p>
          <w:p w14:paraId="32D5B741" w14:textId="77777777" w:rsidR="002876A5" w:rsidRDefault="002876A5" w:rsidP="007D7991">
            <w:pPr>
              <w:spacing w:line="360" w:lineRule="auto"/>
              <w:ind w:left="306" w:hanging="306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269EA44" w14:textId="77777777" w:rsidR="006665EF" w:rsidRPr="00252813" w:rsidRDefault="006665EF" w:rsidP="006665E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 xml:space="preserve">Revisión de la política de la calidad: Conforme a la norma </w:t>
            </w:r>
            <w:proofErr w:type="spellStart"/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>Nch</w:t>
            </w:r>
            <w:proofErr w:type="spellEnd"/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 xml:space="preserve"> 2728:2015.</w:t>
            </w:r>
          </w:p>
          <w:p w14:paraId="07CD73A0" w14:textId="263F3891" w:rsidR="007D7991" w:rsidRDefault="007D7991" w:rsidP="002876A5">
            <w:pPr>
              <w:spacing w:line="36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7991" w14:paraId="33184BFD" w14:textId="77777777" w:rsidTr="00AF4DFC">
        <w:tc>
          <w:tcPr>
            <w:tcW w:w="8828" w:type="dxa"/>
            <w:gridSpan w:val="2"/>
          </w:tcPr>
          <w:p w14:paraId="373262CC" w14:textId="4BD66F7D" w:rsidR="002876A5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3.- Sistema de gestión de la calidad</w:t>
            </w:r>
          </w:p>
          <w:p w14:paraId="52680C23" w14:textId="77777777" w:rsidR="002876A5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2D2B6B0" w14:textId="609B0C43" w:rsidR="006665EF" w:rsidRP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a)   estado del cumplimiento de los objetivos de la calidad;</w:t>
            </w:r>
          </w:p>
          <w:p w14:paraId="72BD94A5" w14:textId="77777777" w:rsidR="002876A5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8E93C3A" w14:textId="77777777" w:rsidR="002876A5" w:rsidRPr="006665EF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79079EF" w14:textId="6DEF0266" w:rsidR="006665EF" w:rsidRP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b)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retroalimentación asociada a la satisfacción del usuario, participantes, y otras partes interesadas, y cuando corresponda considerar su participación, deserción, inserción y/o desempeño laboral, resultados de los instrumentos de medición del aprendizaje, entre otras;</w:t>
            </w:r>
          </w:p>
          <w:p w14:paraId="2CA2C4FB" w14:textId="77777777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3EEB3BD" w14:textId="77777777" w:rsidR="002876A5" w:rsidRPr="006665EF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B6B8E06" w14:textId="77777777" w:rsidR="006665EF" w:rsidRP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c)    resultados de auditorías y fiscalizaciones;</w:t>
            </w:r>
          </w:p>
          <w:p w14:paraId="683468E6" w14:textId="013193B4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15CDC20" w14:textId="77777777" w:rsidR="002876A5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DA92EF9" w14:textId="794F3A67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d)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retroalimentación asociada a la satisfacción de las partes interesadas, pudiendo considerar la participación y resultados en licitaciones, postulaciones, solicitudes de actividades de capacitación, entre otras;</w:t>
            </w:r>
          </w:p>
          <w:p w14:paraId="1E7BE41F" w14:textId="77777777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FD97C40" w14:textId="77777777" w:rsidR="002876A5" w:rsidRPr="006665EF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1EB2EB0" w14:textId="77777777" w:rsidR="006665EF" w:rsidRP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e)   desempeño de los procesos y conformidad del servicio;</w:t>
            </w:r>
          </w:p>
          <w:p w14:paraId="066ADCF9" w14:textId="77777777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0314BAA" w14:textId="77777777" w:rsidR="002876A5" w:rsidRPr="006665EF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CABF76D" w14:textId="77777777" w:rsidR="006665EF" w:rsidRP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f)    desempeño de los proveedores, infraestructura, servicios, relatores, materiales;</w:t>
            </w:r>
          </w:p>
          <w:p w14:paraId="7C3FE88F" w14:textId="77777777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47795D" w14:textId="77777777" w:rsidR="002876A5" w:rsidRPr="006665EF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AC9BF98" w14:textId="77777777" w:rsidR="006665EF" w:rsidRP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g)   estado de las acciones correctivas y preventivas;</w:t>
            </w:r>
          </w:p>
          <w:p w14:paraId="68C7F79E" w14:textId="77777777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4DE152A" w14:textId="77777777" w:rsidR="002876A5" w:rsidRPr="006665EF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A735A96" w14:textId="77777777" w:rsidR="006665EF" w:rsidRP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h)   estado de las acciones derivadas de revisiones de la dirección anteriores;</w:t>
            </w:r>
          </w:p>
          <w:p w14:paraId="166725CE" w14:textId="77777777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60CF74" w14:textId="77777777" w:rsidR="002876A5" w:rsidRPr="006665EF" w:rsidRDefault="002876A5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E22063D" w14:textId="30E9E97C" w:rsidR="006665EF" w:rsidRPr="006665EF" w:rsidRDefault="006665EF" w:rsidP="002876A5">
            <w:pPr>
              <w:pStyle w:val="Prrafodelista"/>
              <w:numPr>
                <w:ilvl w:val="0"/>
                <w:numId w:val="11"/>
              </w:numPr>
              <w:ind w:left="315" w:hanging="31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cambios que podrían afectar al sistema de gestión de la calidad, y otros factores que puedan tener impacto en el OTEC, tales como: condiciones financieras, sociales, cambios legales o reglamentarios pertinentes, entre otras.</w:t>
            </w:r>
          </w:p>
          <w:p w14:paraId="4A5600B1" w14:textId="77777777" w:rsidR="006665EF" w:rsidRP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B73C694" w14:textId="6065586C" w:rsidR="006665EF" w:rsidRDefault="006665EF" w:rsidP="00666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65EF">
              <w:rPr>
                <w:rFonts w:ascii="Arial Narrow" w:hAnsi="Arial Narrow" w:cs="Arial"/>
                <w:b/>
                <w:sz w:val="20"/>
                <w:szCs w:val="20"/>
              </w:rPr>
              <w:t>j)     recomendaciones para la mejora.</w:t>
            </w:r>
          </w:p>
          <w:p w14:paraId="25111135" w14:textId="77777777" w:rsidR="002876A5" w:rsidRDefault="002876A5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CF7A240" w14:textId="5272FE7E" w:rsidR="002876A5" w:rsidRDefault="002876A5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7991" w14:paraId="3BFAE281" w14:textId="77777777" w:rsidTr="00AF4DFC">
        <w:tc>
          <w:tcPr>
            <w:tcW w:w="8828" w:type="dxa"/>
            <w:gridSpan w:val="2"/>
          </w:tcPr>
          <w:p w14:paraId="0336BE67" w14:textId="77777777" w:rsidR="007D7991" w:rsidRPr="00252813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>4- Análisis de no conformidades y conclusiones sobre la efectividad de las acciones correctivas y preventivas:</w:t>
            </w:r>
          </w:p>
          <w:p w14:paraId="6DB10ADE" w14:textId="74AE0141" w:rsidR="007D7991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7991" w14:paraId="2D447C9A" w14:textId="77777777" w:rsidTr="00AF4DFC">
        <w:tc>
          <w:tcPr>
            <w:tcW w:w="8828" w:type="dxa"/>
            <w:gridSpan w:val="2"/>
          </w:tcPr>
          <w:p w14:paraId="001BF932" w14:textId="77777777" w:rsidR="007D7991" w:rsidRPr="00252813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>5- Conclusión sobre la eficacia del sistema de gestión de la calidad y sus procesos:</w:t>
            </w:r>
          </w:p>
          <w:p w14:paraId="648DC17B" w14:textId="73F90EF2" w:rsidR="007D7991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7991" w14:paraId="22D39A1B" w14:textId="77777777" w:rsidTr="00AF4DFC">
        <w:tc>
          <w:tcPr>
            <w:tcW w:w="8828" w:type="dxa"/>
            <w:gridSpan w:val="2"/>
          </w:tcPr>
          <w:p w14:paraId="2244C62F" w14:textId="77777777" w:rsidR="007D7991" w:rsidRPr="00252813" w:rsidRDefault="007D7991" w:rsidP="007D7991">
            <w:pPr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6-Acciones de mejora del servicio en relación con los requisitos del cliente.</w:t>
            </w:r>
          </w:p>
          <w:p w14:paraId="414C2FD3" w14:textId="1B35A49E" w:rsidR="007D7991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7991" w14:paraId="7D494EB4" w14:textId="77777777" w:rsidTr="00AF4DFC">
        <w:tc>
          <w:tcPr>
            <w:tcW w:w="8828" w:type="dxa"/>
            <w:gridSpan w:val="2"/>
          </w:tcPr>
          <w:p w14:paraId="45A661B6" w14:textId="77777777" w:rsidR="007D7991" w:rsidRPr="00252813" w:rsidRDefault="007D7991" w:rsidP="007D7991">
            <w:pPr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>7.-Necesidades de recursos:</w:t>
            </w:r>
          </w:p>
          <w:p w14:paraId="267F50BE" w14:textId="2EEC0144" w:rsidR="007D7991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7D7991" w14:paraId="277E3D47" w14:textId="77777777" w:rsidTr="00AF4DFC">
        <w:tc>
          <w:tcPr>
            <w:tcW w:w="8828" w:type="dxa"/>
            <w:gridSpan w:val="2"/>
          </w:tcPr>
          <w:p w14:paraId="6644C985" w14:textId="77777777" w:rsidR="007D7991" w:rsidRPr="00252813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813">
              <w:rPr>
                <w:rFonts w:ascii="Arial Narrow" w:hAnsi="Arial Narrow" w:cs="Arial"/>
                <w:b/>
                <w:sz w:val="20"/>
                <w:szCs w:val="20"/>
              </w:rPr>
              <w:t>8- Otras conclusiones que resulten de la revisión. Acuerdos y compromisos:</w:t>
            </w:r>
          </w:p>
          <w:p w14:paraId="6AAA596A" w14:textId="77777777" w:rsidR="007D7991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232FC3" w14:textId="77777777" w:rsidR="002876A5" w:rsidRDefault="002876A5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FB61632" w14:textId="09D433AF" w:rsidR="002876A5" w:rsidRDefault="002876A5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D7991" w14:paraId="6AF198C8" w14:textId="77777777" w:rsidTr="00AF4DFC">
        <w:tc>
          <w:tcPr>
            <w:tcW w:w="8828" w:type="dxa"/>
            <w:gridSpan w:val="2"/>
          </w:tcPr>
          <w:p w14:paraId="7165D6E2" w14:textId="77777777" w:rsidR="007D7991" w:rsidRDefault="007D7991" w:rsidP="007D79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03A9ED4E" w14:textId="4BE3F95A" w:rsidR="00252813" w:rsidRDefault="007D7991" w:rsidP="007D7991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</w:t>
      </w:r>
    </w:p>
    <w:p w14:paraId="6462389B" w14:textId="631EB36A" w:rsidR="00252813" w:rsidRPr="00252813" w:rsidRDefault="00252813" w:rsidP="00252813">
      <w:pPr>
        <w:rPr>
          <w:rFonts w:ascii="Arial Narrow" w:hAnsi="Arial Narrow" w:cs="Arial"/>
          <w:sz w:val="20"/>
          <w:szCs w:val="20"/>
        </w:rPr>
      </w:pPr>
      <w:r w:rsidRPr="00252813">
        <w:rPr>
          <w:rFonts w:ascii="Arial Narrow" w:hAnsi="Arial Narrow" w:cs="Arial"/>
          <w:sz w:val="20"/>
          <w:szCs w:val="20"/>
        </w:rPr>
        <w:t>Enc. Sistema de Gestión de Calidad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252813">
        <w:rPr>
          <w:rFonts w:ascii="Arial Narrow" w:hAnsi="Arial Narrow" w:cs="Arial"/>
          <w:sz w:val="20"/>
          <w:szCs w:val="20"/>
        </w:rPr>
        <w:t xml:space="preserve"> Director del Otec:  </w:t>
      </w:r>
      <w:r>
        <w:rPr>
          <w:rFonts w:ascii="Arial Narrow" w:hAnsi="Arial Narrow" w:cs="Arial"/>
          <w:sz w:val="20"/>
          <w:szCs w:val="20"/>
        </w:rPr>
        <w:tab/>
      </w:r>
    </w:p>
    <w:p w14:paraId="353C17BC" w14:textId="27228B3F" w:rsidR="00FB0FBD" w:rsidRPr="00252813" w:rsidRDefault="00FB0FBD" w:rsidP="00252813">
      <w:pPr>
        <w:rPr>
          <w:rFonts w:ascii="Arial Narrow" w:hAnsi="Arial Narrow" w:cs="Arial"/>
          <w:sz w:val="20"/>
          <w:szCs w:val="20"/>
        </w:rPr>
      </w:pPr>
    </w:p>
    <w:p w14:paraId="1541D392" w14:textId="07EE1C95" w:rsidR="00252813" w:rsidRPr="00252813" w:rsidRDefault="00252813" w:rsidP="00252813">
      <w:pPr>
        <w:rPr>
          <w:rFonts w:ascii="Arial Narrow" w:hAnsi="Arial Narrow" w:cs="Arial"/>
          <w:b/>
          <w:bCs w:val="0"/>
          <w:sz w:val="20"/>
          <w:szCs w:val="20"/>
        </w:rPr>
      </w:pPr>
      <w:r>
        <w:rPr>
          <w:rFonts w:ascii="Arial Narrow" w:hAnsi="Arial Narrow" w:cs="Arial"/>
          <w:b/>
          <w:bCs w:val="0"/>
          <w:sz w:val="20"/>
          <w:szCs w:val="20"/>
        </w:rPr>
        <w:t xml:space="preserve">      </w:t>
      </w:r>
      <w:r w:rsidR="007D7991">
        <w:rPr>
          <w:rFonts w:ascii="Arial Narrow" w:hAnsi="Arial Narrow" w:cs="Arial"/>
          <w:b/>
          <w:bCs w:val="0"/>
          <w:sz w:val="20"/>
          <w:szCs w:val="20"/>
        </w:rPr>
        <w:t xml:space="preserve">      </w:t>
      </w:r>
      <w:r>
        <w:rPr>
          <w:rFonts w:ascii="Arial Narrow" w:hAnsi="Arial Narrow" w:cs="Arial"/>
          <w:b/>
          <w:bCs w:val="0"/>
          <w:sz w:val="20"/>
          <w:szCs w:val="20"/>
        </w:rPr>
        <w:tab/>
      </w:r>
      <w:r>
        <w:rPr>
          <w:rFonts w:ascii="Arial Narrow" w:hAnsi="Arial Narrow" w:cs="Arial"/>
          <w:b/>
          <w:bCs w:val="0"/>
          <w:sz w:val="20"/>
          <w:szCs w:val="20"/>
        </w:rPr>
        <w:tab/>
      </w:r>
      <w:r w:rsidRPr="00252813">
        <w:rPr>
          <w:rFonts w:ascii="Arial Narrow" w:hAnsi="Arial Narrow" w:cs="Arial"/>
          <w:b/>
          <w:bCs w:val="0"/>
          <w:sz w:val="20"/>
          <w:szCs w:val="20"/>
        </w:rPr>
        <w:t xml:space="preserve"> </w:t>
      </w:r>
      <w:r>
        <w:rPr>
          <w:rFonts w:ascii="Arial Narrow" w:hAnsi="Arial Narrow" w:cs="Arial"/>
          <w:b/>
          <w:bCs w:val="0"/>
          <w:sz w:val="20"/>
          <w:szCs w:val="20"/>
        </w:rPr>
        <w:t xml:space="preserve">            </w:t>
      </w:r>
      <w:r w:rsidR="007D7991">
        <w:rPr>
          <w:rFonts w:ascii="Arial Narrow" w:hAnsi="Arial Narrow" w:cs="Arial"/>
          <w:b/>
          <w:bCs w:val="0"/>
          <w:sz w:val="20"/>
          <w:szCs w:val="20"/>
        </w:rPr>
        <w:t xml:space="preserve">                                             </w:t>
      </w:r>
      <w:r>
        <w:rPr>
          <w:rFonts w:ascii="Arial Narrow" w:hAnsi="Arial Narrow" w:cs="Arial"/>
          <w:b/>
          <w:bCs w:val="0"/>
          <w:sz w:val="20"/>
          <w:szCs w:val="20"/>
        </w:rPr>
        <w:t xml:space="preserve">  </w:t>
      </w:r>
    </w:p>
    <w:p w14:paraId="44430AC6" w14:textId="195E3BD2" w:rsidR="001954E1" w:rsidRPr="00252813" w:rsidRDefault="001954E1" w:rsidP="00252813">
      <w:pPr>
        <w:rPr>
          <w:rFonts w:ascii="Arial Narrow" w:hAnsi="Arial Narrow" w:cs="Arial"/>
          <w:sz w:val="20"/>
          <w:szCs w:val="20"/>
        </w:rPr>
      </w:pPr>
    </w:p>
    <w:p w14:paraId="0A82B253" w14:textId="5A33A1D4" w:rsidR="002B1DD7" w:rsidRPr="00252813" w:rsidRDefault="00AD120D" w:rsidP="00252813">
      <w:pPr>
        <w:jc w:val="center"/>
        <w:rPr>
          <w:rFonts w:ascii="Arial Narrow" w:hAnsi="Arial Narrow"/>
          <w:sz w:val="20"/>
          <w:szCs w:val="20"/>
        </w:rPr>
      </w:pPr>
      <w:r w:rsidRPr="00252813">
        <w:rPr>
          <w:rFonts w:ascii="Arial Narrow" w:hAnsi="Arial Narrow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26A8D41D" wp14:editId="38F3418A">
            <wp:simplePos x="0" y="0"/>
            <wp:positionH relativeFrom="column">
              <wp:posOffset>5078095</wp:posOffset>
            </wp:positionH>
            <wp:positionV relativeFrom="paragraph">
              <wp:posOffset>7845425</wp:posOffset>
            </wp:positionV>
            <wp:extent cx="1334770" cy="8788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4E1" w:rsidRPr="00252813">
        <w:rPr>
          <w:rFonts w:ascii="Arial Narrow" w:hAnsi="Arial Narrow" w:cs="Arial"/>
          <w:b/>
          <w:bCs w:val="0"/>
          <w:sz w:val="20"/>
          <w:szCs w:val="20"/>
        </w:rPr>
        <w:t>Hora Término</w:t>
      </w:r>
      <w:r w:rsidRPr="00252813">
        <w:rPr>
          <w:rFonts w:ascii="Arial Narrow" w:hAnsi="Arial Narrow" w:cs="Arial"/>
          <w:b/>
          <w:bCs w:val="0"/>
          <w:sz w:val="20"/>
          <w:szCs w:val="20"/>
        </w:rPr>
        <w:t xml:space="preserve"> Reunión</w:t>
      </w:r>
      <w:r w:rsidR="001954E1" w:rsidRPr="00252813">
        <w:rPr>
          <w:rFonts w:ascii="Arial Narrow" w:hAnsi="Arial Narrow" w:cs="Arial"/>
          <w:b/>
          <w:bCs w:val="0"/>
          <w:sz w:val="20"/>
          <w:szCs w:val="20"/>
        </w:rPr>
        <w:t>:</w:t>
      </w:r>
      <w:r w:rsidR="00DD587B" w:rsidRPr="00252813">
        <w:rPr>
          <w:rFonts w:ascii="Arial Narrow" w:hAnsi="Arial Narrow" w:cs="Arial"/>
          <w:b/>
          <w:bCs w:val="0"/>
          <w:sz w:val="20"/>
          <w:szCs w:val="20"/>
        </w:rPr>
        <w:t xml:space="preserve"> </w:t>
      </w:r>
      <w:r w:rsidR="002876A5">
        <w:rPr>
          <w:rFonts w:ascii="Arial Narrow" w:hAnsi="Arial Narrow" w:cs="Arial"/>
          <w:b/>
          <w:bCs w:val="0"/>
          <w:sz w:val="20"/>
          <w:szCs w:val="20"/>
        </w:rPr>
        <w:t>00</w:t>
      </w:r>
      <w:r w:rsidR="00D5683E" w:rsidRPr="00252813">
        <w:rPr>
          <w:rFonts w:ascii="Arial Narrow" w:hAnsi="Arial Narrow" w:cs="Arial"/>
          <w:b/>
          <w:bCs w:val="0"/>
          <w:sz w:val="20"/>
          <w:szCs w:val="20"/>
        </w:rPr>
        <w:t>:00Hrs</w:t>
      </w:r>
    </w:p>
    <w:p w14:paraId="52FFE335" w14:textId="77777777" w:rsidR="00AD120D" w:rsidRPr="00252813" w:rsidRDefault="00AD120D">
      <w:pPr>
        <w:rPr>
          <w:rFonts w:ascii="Arial Narrow" w:hAnsi="Arial Narrow"/>
          <w:sz w:val="20"/>
          <w:szCs w:val="20"/>
        </w:rPr>
      </w:pPr>
      <w:r w:rsidRPr="00252813">
        <w:rPr>
          <w:rFonts w:ascii="Arial Narrow" w:hAnsi="Arial Narrow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A4F9555" wp14:editId="1A20A810">
            <wp:simplePos x="0" y="0"/>
            <wp:positionH relativeFrom="column">
              <wp:posOffset>5078095</wp:posOffset>
            </wp:positionH>
            <wp:positionV relativeFrom="paragraph">
              <wp:posOffset>7845425</wp:posOffset>
            </wp:positionV>
            <wp:extent cx="1334770" cy="87884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813">
        <w:rPr>
          <w:rFonts w:ascii="Arial Narrow" w:hAnsi="Arial Narrow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1DC1A8B" wp14:editId="23F33132">
            <wp:simplePos x="0" y="0"/>
            <wp:positionH relativeFrom="column">
              <wp:posOffset>5078095</wp:posOffset>
            </wp:positionH>
            <wp:positionV relativeFrom="paragraph">
              <wp:posOffset>7845425</wp:posOffset>
            </wp:positionV>
            <wp:extent cx="1334770" cy="8788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120D" w:rsidRPr="00252813" w:rsidSect="007D7991">
      <w:pgSz w:w="12240" w:h="15840" w:code="1"/>
      <w:pgMar w:top="709" w:right="1701" w:bottom="993" w:left="1701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7AAC0" w14:textId="77777777" w:rsidR="009961B4" w:rsidRDefault="009961B4" w:rsidP="00FB2C58">
      <w:r>
        <w:separator/>
      </w:r>
    </w:p>
  </w:endnote>
  <w:endnote w:type="continuationSeparator" w:id="0">
    <w:p w14:paraId="67C1E247" w14:textId="77777777" w:rsidR="009961B4" w:rsidRDefault="009961B4" w:rsidP="00FB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0722C" w14:textId="77777777" w:rsidR="009961B4" w:rsidRDefault="009961B4" w:rsidP="00FB2C58">
      <w:r>
        <w:separator/>
      </w:r>
    </w:p>
  </w:footnote>
  <w:footnote w:type="continuationSeparator" w:id="0">
    <w:p w14:paraId="0C57257F" w14:textId="77777777" w:rsidR="009961B4" w:rsidRDefault="009961B4" w:rsidP="00FB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34F3"/>
    <w:multiLevelType w:val="hybridMultilevel"/>
    <w:tmpl w:val="EF7C19B2"/>
    <w:lvl w:ilvl="0" w:tplc="95A6A5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63BD6"/>
    <w:multiLevelType w:val="hybridMultilevel"/>
    <w:tmpl w:val="955EAF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C3C"/>
    <w:multiLevelType w:val="hybridMultilevel"/>
    <w:tmpl w:val="A3627B20"/>
    <w:lvl w:ilvl="0" w:tplc="534E32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2FD8"/>
    <w:multiLevelType w:val="hybridMultilevel"/>
    <w:tmpl w:val="6CAEE722"/>
    <w:lvl w:ilvl="0" w:tplc="340A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" w15:restartNumberingAfterBreak="0">
    <w:nsid w:val="2D8E6301"/>
    <w:multiLevelType w:val="hybridMultilevel"/>
    <w:tmpl w:val="741A6BEC"/>
    <w:lvl w:ilvl="0" w:tplc="95A6A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0361"/>
    <w:multiLevelType w:val="hybridMultilevel"/>
    <w:tmpl w:val="8604BF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0A05"/>
    <w:multiLevelType w:val="hybridMultilevel"/>
    <w:tmpl w:val="039005B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062AA"/>
    <w:multiLevelType w:val="hybridMultilevel"/>
    <w:tmpl w:val="7ED8841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0D9D"/>
    <w:multiLevelType w:val="hybridMultilevel"/>
    <w:tmpl w:val="F768E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5088F"/>
    <w:multiLevelType w:val="hybridMultilevel"/>
    <w:tmpl w:val="8604BF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A23A8"/>
    <w:multiLevelType w:val="hybridMultilevel"/>
    <w:tmpl w:val="292245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E683E"/>
    <w:multiLevelType w:val="hybridMultilevel"/>
    <w:tmpl w:val="C202604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66E13"/>
    <w:multiLevelType w:val="hybridMultilevel"/>
    <w:tmpl w:val="8092EB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8930">
    <w:abstractNumId w:val="10"/>
  </w:num>
  <w:num w:numId="2" w16cid:durableId="2077893380">
    <w:abstractNumId w:val="0"/>
  </w:num>
  <w:num w:numId="3" w16cid:durableId="1146895518">
    <w:abstractNumId w:val="8"/>
  </w:num>
  <w:num w:numId="4" w16cid:durableId="1406344484">
    <w:abstractNumId w:val="11"/>
  </w:num>
  <w:num w:numId="5" w16cid:durableId="1739395791">
    <w:abstractNumId w:val="5"/>
  </w:num>
  <w:num w:numId="6" w16cid:durableId="843083969">
    <w:abstractNumId w:val="6"/>
  </w:num>
  <w:num w:numId="7" w16cid:durableId="242035343">
    <w:abstractNumId w:val="12"/>
  </w:num>
  <w:num w:numId="8" w16cid:durableId="123819483">
    <w:abstractNumId w:val="3"/>
  </w:num>
  <w:num w:numId="9" w16cid:durableId="1405909369">
    <w:abstractNumId w:val="7"/>
  </w:num>
  <w:num w:numId="10" w16cid:durableId="1927690096">
    <w:abstractNumId w:val="4"/>
  </w:num>
  <w:num w:numId="11" w16cid:durableId="24520922">
    <w:abstractNumId w:val="2"/>
  </w:num>
  <w:num w:numId="12" w16cid:durableId="246965682">
    <w:abstractNumId w:val="9"/>
  </w:num>
  <w:num w:numId="13" w16cid:durableId="134644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E1"/>
    <w:rsid w:val="000217C4"/>
    <w:rsid w:val="0003002A"/>
    <w:rsid w:val="00041794"/>
    <w:rsid w:val="0004786A"/>
    <w:rsid w:val="0005361A"/>
    <w:rsid w:val="00065B85"/>
    <w:rsid w:val="00065CA1"/>
    <w:rsid w:val="00097724"/>
    <w:rsid w:val="000A4CA3"/>
    <w:rsid w:val="000A653E"/>
    <w:rsid w:val="000C3D15"/>
    <w:rsid w:val="00115260"/>
    <w:rsid w:val="00143683"/>
    <w:rsid w:val="00143AB6"/>
    <w:rsid w:val="00184BB4"/>
    <w:rsid w:val="001954E1"/>
    <w:rsid w:val="001A0984"/>
    <w:rsid w:val="001A589E"/>
    <w:rsid w:val="001C15E8"/>
    <w:rsid w:val="001E6396"/>
    <w:rsid w:val="00200F38"/>
    <w:rsid w:val="00220EF7"/>
    <w:rsid w:val="002233EB"/>
    <w:rsid w:val="0024160F"/>
    <w:rsid w:val="00250364"/>
    <w:rsid w:val="00252813"/>
    <w:rsid w:val="002876A5"/>
    <w:rsid w:val="002B1DD7"/>
    <w:rsid w:val="002D58B8"/>
    <w:rsid w:val="002D6CC8"/>
    <w:rsid w:val="002F2F69"/>
    <w:rsid w:val="00360F1E"/>
    <w:rsid w:val="003617A7"/>
    <w:rsid w:val="003B3459"/>
    <w:rsid w:val="003C22D9"/>
    <w:rsid w:val="003F300A"/>
    <w:rsid w:val="003F43B5"/>
    <w:rsid w:val="00411A21"/>
    <w:rsid w:val="00477989"/>
    <w:rsid w:val="00492EB7"/>
    <w:rsid w:val="004B3BF9"/>
    <w:rsid w:val="004E112C"/>
    <w:rsid w:val="00526097"/>
    <w:rsid w:val="00533B2A"/>
    <w:rsid w:val="00536D56"/>
    <w:rsid w:val="00544BD0"/>
    <w:rsid w:val="00554652"/>
    <w:rsid w:val="005708E8"/>
    <w:rsid w:val="00590767"/>
    <w:rsid w:val="005C3AE9"/>
    <w:rsid w:val="00613318"/>
    <w:rsid w:val="00622A8C"/>
    <w:rsid w:val="006337E0"/>
    <w:rsid w:val="00662E72"/>
    <w:rsid w:val="006665EF"/>
    <w:rsid w:val="006914A1"/>
    <w:rsid w:val="006939D9"/>
    <w:rsid w:val="00694CB4"/>
    <w:rsid w:val="006C6368"/>
    <w:rsid w:val="006F23B8"/>
    <w:rsid w:val="00736801"/>
    <w:rsid w:val="00755296"/>
    <w:rsid w:val="007A78F0"/>
    <w:rsid w:val="007B7B53"/>
    <w:rsid w:val="007D7991"/>
    <w:rsid w:val="007E267A"/>
    <w:rsid w:val="007F57EE"/>
    <w:rsid w:val="00814E40"/>
    <w:rsid w:val="00841A55"/>
    <w:rsid w:val="008638EF"/>
    <w:rsid w:val="00890DDC"/>
    <w:rsid w:val="00897F17"/>
    <w:rsid w:val="008C015C"/>
    <w:rsid w:val="008D0EFA"/>
    <w:rsid w:val="008F131C"/>
    <w:rsid w:val="008F69C1"/>
    <w:rsid w:val="00912544"/>
    <w:rsid w:val="009460ED"/>
    <w:rsid w:val="0097239D"/>
    <w:rsid w:val="00975519"/>
    <w:rsid w:val="009961B4"/>
    <w:rsid w:val="009964DF"/>
    <w:rsid w:val="009A2DFA"/>
    <w:rsid w:val="009C078D"/>
    <w:rsid w:val="009D3F42"/>
    <w:rsid w:val="00A45535"/>
    <w:rsid w:val="00A535D0"/>
    <w:rsid w:val="00A7218F"/>
    <w:rsid w:val="00AA282D"/>
    <w:rsid w:val="00AA6867"/>
    <w:rsid w:val="00AD120D"/>
    <w:rsid w:val="00AD4C81"/>
    <w:rsid w:val="00B06D10"/>
    <w:rsid w:val="00B45B59"/>
    <w:rsid w:val="00B6664A"/>
    <w:rsid w:val="00B84E14"/>
    <w:rsid w:val="00BA3853"/>
    <w:rsid w:val="00BB3650"/>
    <w:rsid w:val="00BC02C9"/>
    <w:rsid w:val="00C17068"/>
    <w:rsid w:val="00C308C2"/>
    <w:rsid w:val="00C33A89"/>
    <w:rsid w:val="00C622D2"/>
    <w:rsid w:val="00C71296"/>
    <w:rsid w:val="00D406AC"/>
    <w:rsid w:val="00D53A24"/>
    <w:rsid w:val="00D5683E"/>
    <w:rsid w:val="00D865B6"/>
    <w:rsid w:val="00DA2044"/>
    <w:rsid w:val="00DA6896"/>
    <w:rsid w:val="00DD587B"/>
    <w:rsid w:val="00DE2E66"/>
    <w:rsid w:val="00DF197A"/>
    <w:rsid w:val="00E11875"/>
    <w:rsid w:val="00E63F1C"/>
    <w:rsid w:val="00EA69FD"/>
    <w:rsid w:val="00EB5929"/>
    <w:rsid w:val="00EC3702"/>
    <w:rsid w:val="00EC79F0"/>
    <w:rsid w:val="00ED2C7A"/>
    <w:rsid w:val="00ED3CC9"/>
    <w:rsid w:val="00ED5974"/>
    <w:rsid w:val="00ED7256"/>
    <w:rsid w:val="00EE1A5C"/>
    <w:rsid w:val="00F060FF"/>
    <w:rsid w:val="00F24C94"/>
    <w:rsid w:val="00F57BBD"/>
    <w:rsid w:val="00F90410"/>
    <w:rsid w:val="00F929AC"/>
    <w:rsid w:val="00F93065"/>
    <w:rsid w:val="00FA30A1"/>
    <w:rsid w:val="00FB0FBD"/>
    <w:rsid w:val="00FB2C58"/>
    <w:rsid w:val="00FD2CFF"/>
    <w:rsid w:val="00F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2140D"/>
  <w15:docId w15:val="{AB9230B7-55A0-4312-8940-7614D864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E1"/>
    <w:pPr>
      <w:spacing w:after="0" w:line="240" w:lineRule="auto"/>
    </w:pPr>
    <w:rPr>
      <w:rFonts w:ascii="Trebuchet MS" w:eastAsia="Times New Roman" w:hAnsi="Trebuchet MS" w:cs="Times New Roman"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1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5E8"/>
    <w:rPr>
      <w:rFonts w:ascii="Tahoma" w:eastAsia="Times New Roman" w:hAnsi="Tahoma" w:cs="Tahoma"/>
      <w:bCs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F23B8"/>
    <w:pPr>
      <w:ind w:left="720"/>
      <w:contextualSpacing/>
    </w:pPr>
  </w:style>
  <w:style w:type="paragraph" w:customStyle="1" w:styleId="CharChar1CarCarCarCarCarCarCarCarCar">
    <w:name w:val="Char Char1 Car Car Car Car Car Car Car Car Car"/>
    <w:basedOn w:val="Normal"/>
    <w:rsid w:val="006F23B8"/>
    <w:pPr>
      <w:spacing w:after="160" w:line="240" w:lineRule="exact"/>
    </w:pPr>
    <w:rPr>
      <w:rFonts w:ascii="Arial" w:hAnsi="Arial"/>
      <w:bCs w:val="0"/>
      <w:sz w:val="20"/>
      <w:szCs w:val="20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FB2C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C58"/>
    <w:rPr>
      <w:rFonts w:ascii="Trebuchet MS" w:eastAsia="Times New Roman" w:hAnsi="Trebuchet MS" w:cs="Times New Roman"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B2C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C58"/>
    <w:rPr>
      <w:rFonts w:ascii="Trebuchet MS" w:eastAsia="Times New Roman" w:hAnsi="Trebuchet MS" w:cs="Times New Roman"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D7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Gerardoo</dc:creator>
  <cp:lastModifiedBy>Carmen Gloria Sandoval Gaete</cp:lastModifiedBy>
  <cp:revision>2</cp:revision>
  <cp:lastPrinted>2024-04-16T03:23:00Z</cp:lastPrinted>
  <dcterms:created xsi:type="dcterms:W3CDTF">2025-06-28T02:11:00Z</dcterms:created>
  <dcterms:modified xsi:type="dcterms:W3CDTF">2025-06-28T02:11:00Z</dcterms:modified>
</cp:coreProperties>
</file>