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32E6" w:rsidRDefault="009B32E6" w:rsidP="009B32E6">
      <w:pPr>
        <w:pStyle w:val="Encabezado"/>
        <w:rPr>
          <w:rFonts w:ascii="Times New Roman" w:hAnsi="Times New Roman" w:cs="Times New Roman"/>
          <w:sz w:val="32"/>
          <w:szCs w:val="32"/>
        </w:rPr>
      </w:pPr>
      <w:r w:rsidRPr="009B32E6">
        <w:rPr>
          <w:rFonts w:ascii="Times New Roman" w:hAnsi="Times New Roman" w:cs="Times New Roman"/>
          <w:b/>
          <w:sz w:val="32"/>
          <w:szCs w:val="32"/>
        </w:rPr>
        <w:t>EQUIPO – SECTOR:</w:t>
      </w:r>
      <w:r w:rsidRPr="000D3964">
        <w:rPr>
          <w:rFonts w:ascii="Times New Roman" w:hAnsi="Times New Roman" w:cs="Times New Roman"/>
          <w:sz w:val="32"/>
          <w:szCs w:val="32"/>
        </w:rPr>
        <w:t xml:space="preserve"> ________________________</w:t>
      </w:r>
    </w:p>
    <w:p w:rsidR="00583F4C" w:rsidRPr="000D3964" w:rsidRDefault="00583F4C" w:rsidP="009B32E6">
      <w:pPr>
        <w:pStyle w:val="Encabezad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534"/>
        <w:gridCol w:w="1506"/>
        <w:gridCol w:w="3342"/>
        <w:gridCol w:w="1701"/>
        <w:gridCol w:w="1984"/>
        <w:gridCol w:w="2127"/>
        <w:gridCol w:w="2835"/>
      </w:tblGrid>
      <w:tr w:rsidR="00583F4C" w:rsidTr="00583F4C">
        <w:tc>
          <w:tcPr>
            <w:tcW w:w="534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OT</w:t>
            </w:r>
          </w:p>
        </w:tc>
        <w:tc>
          <w:tcPr>
            <w:tcW w:w="1506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EJECUTOR</w:t>
            </w:r>
          </w:p>
        </w:tc>
        <w:tc>
          <w:tcPr>
            <w:tcW w:w="3342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SERVICIO</w:t>
            </w:r>
          </w:p>
        </w:tc>
        <w:tc>
          <w:tcPr>
            <w:tcW w:w="1701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TIPO MANT.</w:t>
            </w:r>
          </w:p>
        </w:tc>
        <w:tc>
          <w:tcPr>
            <w:tcW w:w="1984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FECHA INICIO</w:t>
            </w:r>
          </w:p>
        </w:tc>
        <w:tc>
          <w:tcPr>
            <w:tcW w:w="2127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FECHA TERMINO</w:t>
            </w:r>
          </w:p>
        </w:tc>
        <w:tc>
          <w:tcPr>
            <w:tcW w:w="2835" w:type="dxa"/>
          </w:tcPr>
          <w:p w:rsidR="00583F4C" w:rsidRPr="009B32E6" w:rsidRDefault="00583F4C" w:rsidP="00131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32E6">
              <w:rPr>
                <w:rFonts w:ascii="Times New Roman" w:hAnsi="Times New Roman" w:cs="Times New Roman"/>
                <w:b/>
              </w:rPr>
              <w:t>MATERIALES</w:t>
            </w:r>
          </w:p>
        </w:tc>
      </w:tr>
      <w:tr w:rsidR="00583F4C" w:rsidTr="00583F4C">
        <w:trPr>
          <w:trHeight w:val="703"/>
        </w:trPr>
        <w:tc>
          <w:tcPr>
            <w:tcW w:w="534" w:type="dxa"/>
          </w:tcPr>
          <w:p w:rsidR="00583F4C" w:rsidRDefault="00583F4C" w:rsidP="00F82DEC"/>
          <w:p w:rsidR="00583F4C" w:rsidRDefault="00583F4C" w:rsidP="00F82DEC"/>
          <w:p w:rsidR="00583F4C" w:rsidRDefault="00583F4C" w:rsidP="00F82DEC">
            <w:r>
              <w:t>1</w:t>
            </w:r>
          </w:p>
        </w:tc>
        <w:tc>
          <w:tcPr>
            <w:tcW w:w="1506" w:type="dxa"/>
          </w:tcPr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</w:tc>
        <w:tc>
          <w:tcPr>
            <w:tcW w:w="3342" w:type="dxa"/>
          </w:tcPr>
          <w:p w:rsidR="00583F4C" w:rsidRDefault="00583F4C" w:rsidP="00F82DEC"/>
        </w:tc>
        <w:tc>
          <w:tcPr>
            <w:tcW w:w="1701" w:type="dxa"/>
          </w:tcPr>
          <w:p w:rsidR="00583F4C" w:rsidRDefault="00583F4C" w:rsidP="00F82DEC"/>
        </w:tc>
        <w:tc>
          <w:tcPr>
            <w:tcW w:w="1984" w:type="dxa"/>
          </w:tcPr>
          <w:p w:rsidR="00583F4C" w:rsidRDefault="00583F4C" w:rsidP="00F82DEC"/>
        </w:tc>
        <w:tc>
          <w:tcPr>
            <w:tcW w:w="2127" w:type="dxa"/>
          </w:tcPr>
          <w:p w:rsidR="00583F4C" w:rsidRDefault="00583F4C" w:rsidP="00F82DEC"/>
        </w:tc>
        <w:tc>
          <w:tcPr>
            <w:tcW w:w="2835" w:type="dxa"/>
          </w:tcPr>
          <w:p w:rsidR="00583F4C" w:rsidRDefault="00583F4C" w:rsidP="00F82DEC"/>
        </w:tc>
      </w:tr>
      <w:tr w:rsidR="00583F4C" w:rsidTr="00583F4C">
        <w:trPr>
          <w:trHeight w:val="806"/>
        </w:trPr>
        <w:tc>
          <w:tcPr>
            <w:tcW w:w="534" w:type="dxa"/>
          </w:tcPr>
          <w:p w:rsidR="00583F4C" w:rsidRDefault="00583F4C" w:rsidP="00F82DEC"/>
          <w:p w:rsidR="00583F4C" w:rsidRDefault="00583F4C" w:rsidP="00F82DEC">
            <w:r>
              <w:t>2</w:t>
            </w:r>
          </w:p>
        </w:tc>
        <w:tc>
          <w:tcPr>
            <w:tcW w:w="1506" w:type="dxa"/>
          </w:tcPr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</w:tc>
        <w:tc>
          <w:tcPr>
            <w:tcW w:w="3342" w:type="dxa"/>
          </w:tcPr>
          <w:p w:rsidR="00583F4C" w:rsidRDefault="00583F4C" w:rsidP="00F82DEC"/>
        </w:tc>
        <w:tc>
          <w:tcPr>
            <w:tcW w:w="1701" w:type="dxa"/>
          </w:tcPr>
          <w:p w:rsidR="00583F4C" w:rsidRDefault="00583F4C" w:rsidP="00F82DEC"/>
        </w:tc>
        <w:tc>
          <w:tcPr>
            <w:tcW w:w="1984" w:type="dxa"/>
          </w:tcPr>
          <w:p w:rsidR="00583F4C" w:rsidRDefault="00583F4C" w:rsidP="00F82DEC"/>
        </w:tc>
        <w:tc>
          <w:tcPr>
            <w:tcW w:w="2127" w:type="dxa"/>
          </w:tcPr>
          <w:p w:rsidR="00583F4C" w:rsidRDefault="00583F4C" w:rsidP="00F82DEC"/>
        </w:tc>
        <w:tc>
          <w:tcPr>
            <w:tcW w:w="2835" w:type="dxa"/>
          </w:tcPr>
          <w:p w:rsidR="00583F4C" w:rsidRDefault="00583F4C" w:rsidP="00F82DEC"/>
        </w:tc>
      </w:tr>
      <w:tr w:rsidR="00583F4C" w:rsidTr="00583F4C">
        <w:trPr>
          <w:trHeight w:val="806"/>
        </w:trPr>
        <w:tc>
          <w:tcPr>
            <w:tcW w:w="534" w:type="dxa"/>
          </w:tcPr>
          <w:p w:rsidR="00583F4C" w:rsidRDefault="00583F4C" w:rsidP="00F82DEC"/>
        </w:tc>
        <w:tc>
          <w:tcPr>
            <w:tcW w:w="1506" w:type="dxa"/>
          </w:tcPr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</w:tc>
        <w:tc>
          <w:tcPr>
            <w:tcW w:w="3342" w:type="dxa"/>
          </w:tcPr>
          <w:p w:rsidR="00583F4C" w:rsidRDefault="00583F4C" w:rsidP="00F82DEC"/>
        </w:tc>
        <w:tc>
          <w:tcPr>
            <w:tcW w:w="1701" w:type="dxa"/>
          </w:tcPr>
          <w:p w:rsidR="00583F4C" w:rsidRDefault="00583F4C" w:rsidP="00F82DEC"/>
        </w:tc>
        <w:tc>
          <w:tcPr>
            <w:tcW w:w="1984" w:type="dxa"/>
          </w:tcPr>
          <w:p w:rsidR="00583F4C" w:rsidRDefault="00583F4C" w:rsidP="00F82DEC"/>
        </w:tc>
        <w:tc>
          <w:tcPr>
            <w:tcW w:w="2127" w:type="dxa"/>
          </w:tcPr>
          <w:p w:rsidR="00583F4C" w:rsidRDefault="00583F4C" w:rsidP="00F82DEC"/>
        </w:tc>
        <w:tc>
          <w:tcPr>
            <w:tcW w:w="2835" w:type="dxa"/>
          </w:tcPr>
          <w:p w:rsidR="00583F4C" w:rsidRDefault="00583F4C" w:rsidP="00F82DEC"/>
        </w:tc>
      </w:tr>
      <w:tr w:rsidR="00583F4C" w:rsidTr="00583F4C">
        <w:trPr>
          <w:trHeight w:val="806"/>
        </w:trPr>
        <w:tc>
          <w:tcPr>
            <w:tcW w:w="534" w:type="dxa"/>
          </w:tcPr>
          <w:p w:rsidR="00583F4C" w:rsidRDefault="00583F4C" w:rsidP="00F82DEC"/>
        </w:tc>
        <w:tc>
          <w:tcPr>
            <w:tcW w:w="1506" w:type="dxa"/>
          </w:tcPr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  <w:p w:rsidR="00583F4C" w:rsidRDefault="00583F4C" w:rsidP="00F82DEC"/>
        </w:tc>
        <w:tc>
          <w:tcPr>
            <w:tcW w:w="3342" w:type="dxa"/>
          </w:tcPr>
          <w:p w:rsidR="00583F4C" w:rsidRDefault="00583F4C" w:rsidP="00F82DEC"/>
        </w:tc>
        <w:tc>
          <w:tcPr>
            <w:tcW w:w="1701" w:type="dxa"/>
          </w:tcPr>
          <w:p w:rsidR="00583F4C" w:rsidRDefault="00583F4C" w:rsidP="00F82DEC"/>
        </w:tc>
        <w:tc>
          <w:tcPr>
            <w:tcW w:w="1984" w:type="dxa"/>
          </w:tcPr>
          <w:p w:rsidR="00583F4C" w:rsidRDefault="00583F4C" w:rsidP="00F82DEC"/>
        </w:tc>
        <w:tc>
          <w:tcPr>
            <w:tcW w:w="2127" w:type="dxa"/>
          </w:tcPr>
          <w:p w:rsidR="00583F4C" w:rsidRDefault="00583F4C" w:rsidP="00F82DEC"/>
        </w:tc>
        <w:tc>
          <w:tcPr>
            <w:tcW w:w="2835" w:type="dxa"/>
          </w:tcPr>
          <w:p w:rsidR="00583F4C" w:rsidRDefault="00583F4C" w:rsidP="00F82DEC"/>
        </w:tc>
      </w:tr>
    </w:tbl>
    <w:p w:rsidR="00F430AC" w:rsidRDefault="00F430AC" w:rsidP="005202B1"/>
    <w:sectPr w:rsidR="00F430AC" w:rsidSect="00583F4C">
      <w:headerReference w:type="default" r:id="rId6"/>
      <w:pgSz w:w="15840" w:h="12240" w:orient="landscape"/>
      <w:pgMar w:top="1080" w:right="284" w:bottom="1080" w:left="426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188D" w:rsidRDefault="00C0188D" w:rsidP="00131CDF">
      <w:pPr>
        <w:spacing w:after="0" w:line="240" w:lineRule="auto"/>
      </w:pPr>
      <w:r>
        <w:separator/>
      </w:r>
    </w:p>
  </w:endnote>
  <w:endnote w:type="continuationSeparator" w:id="0">
    <w:p w:rsidR="00C0188D" w:rsidRDefault="00C0188D" w:rsidP="001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188D" w:rsidRDefault="00C0188D" w:rsidP="00131CDF">
      <w:pPr>
        <w:spacing w:after="0" w:line="240" w:lineRule="auto"/>
      </w:pPr>
      <w:r>
        <w:separator/>
      </w:r>
    </w:p>
  </w:footnote>
  <w:footnote w:type="continuationSeparator" w:id="0">
    <w:p w:rsidR="00C0188D" w:rsidRDefault="00C0188D" w:rsidP="0013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32E6" w:rsidRDefault="009B32E6" w:rsidP="009B32E6">
    <w:pPr>
      <w:rPr>
        <w:rFonts w:ascii="Times New Roman" w:hAnsi="Times New Roman" w:cs="Times New Roman"/>
        <w:b/>
        <w:sz w:val="28"/>
        <w:szCs w:val="28"/>
        <w:u w:val="single"/>
      </w:rPr>
    </w:pPr>
  </w:p>
  <w:p w:rsidR="00583F4C" w:rsidRPr="00583F4C" w:rsidRDefault="00583F4C" w:rsidP="00583F4C">
    <w:pPr>
      <w:ind w:left="567"/>
      <w:rPr>
        <w:rFonts w:ascii="Times New Roman" w:hAnsi="Times New Roman" w:cs="Times New Roman"/>
        <w:b/>
        <w:sz w:val="28"/>
        <w:szCs w:val="28"/>
      </w:rPr>
    </w:pPr>
    <w:r w:rsidRPr="00583F4C">
      <w:rPr>
        <w:rFonts w:ascii="Times New Roman" w:hAnsi="Times New Roman" w:cs="Times New Roman"/>
        <w:b/>
        <w:sz w:val="28"/>
        <w:szCs w:val="28"/>
      </w:rPr>
      <w:t>LOGO</w:t>
    </w:r>
  </w:p>
  <w:p w:rsidR="00F9435F" w:rsidRPr="00F9435F" w:rsidRDefault="00E162DA" w:rsidP="00F9435F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>
      <w:rPr>
        <w:rFonts w:ascii="Times New Roman" w:hAnsi="Times New Roman" w:cs="Times New Roman"/>
        <w:b/>
        <w:sz w:val="28"/>
        <w:szCs w:val="28"/>
        <w:u w:val="single"/>
      </w:rPr>
      <w:t xml:space="preserve">REGISTRO DE </w:t>
    </w:r>
    <w:r w:rsidR="007C5A9E" w:rsidRPr="007C5A9E">
      <w:rPr>
        <w:rFonts w:ascii="Times New Roman" w:hAnsi="Times New Roman" w:cs="Times New Roman"/>
        <w:b/>
        <w:sz w:val="28"/>
        <w:szCs w:val="28"/>
        <w:u w:val="single"/>
      </w:rPr>
      <w:t xml:space="preserve">MANTENIMIENTO </w:t>
    </w:r>
    <w:r>
      <w:rPr>
        <w:rFonts w:ascii="Times New Roman" w:hAnsi="Times New Roman" w:cs="Times New Roman"/>
        <w:b/>
        <w:sz w:val="28"/>
        <w:szCs w:val="28"/>
        <w:u w:val="single"/>
      </w:rPr>
      <w:t>DE EQUIPO E INFRAESTRUCTURA</w:t>
    </w:r>
    <w:r w:rsidR="007C5A9E">
      <w:rPr>
        <w:rFonts w:ascii="Times New Roman" w:hAnsi="Times New Roman" w:cs="Times New Roman"/>
        <w:b/>
      </w:rPr>
      <w:t xml:space="preserve">                                      </w:t>
    </w:r>
    <w:r w:rsidR="00222968" w:rsidRPr="00222968">
      <w:rPr>
        <w:rFonts w:ascii="Times New Roman" w:hAnsi="Times New Roman" w:cs="Times New Roman"/>
        <w:b/>
        <w:sz w:val="28"/>
        <w:szCs w:val="28"/>
      </w:rPr>
      <w:t xml:space="preserve">   </w:t>
    </w:r>
  </w:p>
  <w:tbl>
    <w:tblPr>
      <w:tblStyle w:val="Tablaconcuadrcula"/>
      <w:tblW w:w="0" w:type="auto"/>
      <w:tblInd w:w="9776" w:type="dxa"/>
      <w:tblLook w:val="04A0" w:firstRow="1" w:lastRow="0" w:firstColumn="1" w:lastColumn="0" w:noHBand="0" w:noVBand="1"/>
    </w:tblPr>
    <w:tblGrid>
      <w:gridCol w:w="1730"/>
      <w:gridCol w:w="2097"/>
    </w:tblGrid>
    <w:tr w:rsidR="00131CDF" w:rsidTr="00583F4C">
      <w:trPr>
        <w:trHeight w:val="274"/>
      </w:trPr>
      <w:tc>
        <w:tcPr>
          <w:tcW w:w="1730" w:type="dxa"/>
        </w:tcPr>
        <w:p w:rsidR="00131CDF" w:rsidRPr="00131CDF" w:rsidRDefault="00131CDF">
          <w:pPr>
            <w:pStyle w:val="Encabezado"/>
            <w:rPr>
              <w:rFonts w:ascii="Times New Roman" w:hAnsi="Times New Roman" w:cs="Times New Roman"/>
              <w:b/>
            </w:rPr>
          </w:pPr>
          <w:r w:rsidRPr="00131CDF">
            <w:rPr>
              <w:rFonts w:ascii="Times New Roman" w:hAnsi="Times New Roman" w:cs="Times New Roman"/>
              <w:b/>
            </w:rPr>
            <w:t>REGISTRO</w:t>
          </w:r>
        </w:p>
      </w:tc>
      <w:tc>
        <w:tcPr>
          <w:tcW w:w="2097" w:type="dxa"/>
        </w:tcPr>
        <w:p w:rsidR="00131CDF" w:rsidRPr="00131CDF" w:rsidRDefault="002102BD">
          <w:pPr>
            <w:pStyle w:val="Encabezado"/>
            <w:rPr>
              <w:rFonts w:ascii="Times New Roman" w:hAnsi="Times New Roman" w:cs="Times New Roman"/>
              <w:b/>
            </w:rPr>
          </w:pPr>
          <w:r w:rsidRPr="002102BD">
            <w:rPr>
              <w:rFonts w:ascii="Times New Roman" w:hAnsi="Times New Roman" w:cs="Times New Roman"/>
              <w:b/>
            </w:rPr>
            <w:t>R-SG-27</w:t>
          </w:r>
        </w:p>
      </w:tc>
    </w:tr>
    <w:tr w:rsidR="003D7353" w:rsidTr="00583F4C">
      <w:trPr>
        <w:trHeight w:val="274"/>
      </w:trPr>
      <w:tc>
        <w:tcPr>
          <w:tcW w:w="1730" w:type="dxa"/>
        </w:tcPr>
        <w:p w:rsidR="003D7353" w:rsidRPr="00131CDF" w:rsidRDefault="003D7353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Versión</w:t>
          </w:r>
        </w:p>
      </w:tc>
      <w:tc>
        <w:tcPr>
          <w:tcW w:w="2097" w:type="dxa"/>
        </w:tcPr>
        <w:p w:rsidR="003D7353" w:rsidRPr="002102BD" w:rsidRDefault="003D7353">
          <w:pPr>
            <w:pStyle w:val="Encabezad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00</w:t>
          </w:r>
        </w:p>
      </w:tc>
    </w:tr>
  </w:tbl>
  <w:p w:rsidR="00131CDF" w:rsidRPr="000D3964" w:rsidRDefault="00131CDF" w:rsidP="009B32E6">
    <w:pPr>
      <w:pStyle w:val="Encabezado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3A"/>
    <w:rsid w:val="000D3964"/>
    <w:rsid w:val="000E158C"/>
    <w:rsid w:val="00131CDF"/>
    <w:rsid w:val="001444BA"/>
    <w:rsid w:val="002102BD"/>
    <w:rsid w:val="00222968"/>
    <w:rsid w:val="00310F7C"/>
    <w:rsid w:val="003D7353"/>
    <w:rsid w:val="004359D3"/>
    <w:rsid w:val="00475F5A"/>
    <w:rsid w:val="004A07CA"/>
    <w:rsid w:val="005202B1"/>
    <w:rsid w:val="00583F4C"/>
    <w:rsid w:val="0058689B"/>
    <w:rsid w:val="005C7155"/>
    <w:rsid w:val="006F45B2"/>
    <w:rsid w:val="00720FA8"/>
    <w:rsid w:val="00754971"/>
    <w:rsid w:val="00785720"/>
    <w:rsid w:val="007C5A9E"/>
    <w:rsid w:val="00897880"/>
    <w:rsid w:val="009B32E6"/>
    <w:rsid w:val="00C0188D"/>
    <w:rsid w:val="00C25D3A"/>
    <w:rsid w:val="00E162DA"/>
    <w:rsid w:val="00E71BBC"/>
    <w:rsid w:val="00EC7656"/>
    <w:rsid w:val="00F430AC"/>
    <w:rsid w:val="00F7781A"/>
    <w:rsid w:val="00F82DEC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EE28F"/>
  <w15:docId w15:val="{8E0C418D-318E-41AA-B386-548C6010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0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2B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1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CDF"/>
  </w:style>
  <w:style w:type="paragraph" w:styleId="Piedepgina">
    <w:name w:val="footer"/>
    <w:basedOn w:val="Normal"/>
    <w:link w:val="PiedepginaCar"/>
    <w:uiPriority w:val="99"/>
    <w:unhideWhenUsed/>
    <w:rsid w:val="00131C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Nefta li</dc:creator>
  <cp:lastModifiedBy>Carmen Gloria Sandoval Gaete</cp:lastModifiedBy>
  <cp:revision>4</cp:revision>
  <cp:lastPrinted>2020-01-09T02:42:00Z</cp:lastPrinted>
  <dcterms:created xsi:type="dcterms:W3CDTF">2025-10-04T01:43:00Z</dcterms:created>
  <dcterms:modified xsi:type="dcterms:W3CDTF">2025-10-04T01:45:00Z</dcterms:modified>
</cp:coreProperties>
</file>